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651B1" w14:textId="04A52D55" w:rsidR="008D1238" w:rsidRDefault="008D1238" w:rsidP="008D12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93E">
        <w:rPr>
          <w:rFonts w:ascii="Times New Roman" w:hAnsi="Times New Roman" w:cs="Times New Roman"/>
          <w:b/>
          <w:sz w:val="24"/>
          <w:szCs w:val="24"/>
          <w:u w:val="single"/>
        </w:rPr>
        <w:t>For the attention of all the scholars planning to pursue their PhD at Sri Balaji University Pune, and who wish to appear for the Entrance Test SBUP PET 2020</w:t>
      </w:r>
    </w:p>
    <w:p w14:paraId="4FC8D724" w14:textId="77777777" w:rsidR="0032493E" w:rsidRPr="0032493E" w:rsidRDefault="0032493E" w:rsidP="008D12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282A7004" w14:textId="369C2601" w:rsidR="008D1238" w:rsidRPr="0032493E" w:rsidRDefault="008D1238" w:rsidP="008D1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The SBUP PET 2020 will be conducted online. The scholars can give the test from anywhere. </w:t>
      </w:r>
    </w:p>
    <w:p w14:paraId="7CE8D78E" w14:textId="5AC259C5" w:rsidR="008D1238" w:rsidRPr="0032493E" w:rsidRDefault="008D1238" w:rsidP="008D1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The test will be conducted on Sunday 28</w:t>
      </w:r>
      <w:r w:rsidRPr="003249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2493E">
        <w:rPr>
          <w:rFonts w:ascii="Times New Roman" w:hAnsi="Times New Roman" w:cs="Times New Roman"/>
          <w:sz w:val="24"/>
          <w:szCs w:val="24"/>
        </w:rPr>
        <w:t xml:space="preserve"> June 2020</w:t>
      </w:r>
      <w:r w:rsidR="00C425E0" w:rsidRPr="0032493E">
        <w:rPr>
          <w:rFonts w:ascii="Times New Roman" w:hAnsi="Times New Roman" w:cs="Times New Roman"/>
          <w:sz w:val="24"/>
          <w:szCs w:val="24"/>
        </w:rPr>
        <w:t xml:space="preserve"> at 1</w:t>
      </w:r>
      <w:r w:rsidR="0032493E" w:rsidRPr="0032493E">
        <w:rPr>
          <w:rFonts w:ascii="Times New Roman" w:hAnsi="Times New Roman" w:cs="Times New Roman"/>
          <w:sz w:val="24"/>
          <w:szCs w:val="24"/>
        </w:rPr>
        <w:t>2</w:t>
      </w:r>
      <w:r w:rsidR="00C425E0" w:rsidRPr="0032493E">
        <w:rPr>
          <w:rFonts w:ascii="Times New Roman" w:hAnsi="Times New Roman" w:cs="Times New Roman"/>
          <w:sz w:val="24"/>
          <w:szCs w:val="24"/>
        </w:rPr>
        <w:t xml:space="preserve">.00 </w:t>
      </w:r>
      <w:r w:rsidR="0032493E" w:rsidRPr="0032493E">
        <w:rPr>
          <w:rFonts w:ascii="Times New Roman" w:hAnsi="Times New Roman" w:cs="Times New Roman"/>
          <w:sz w:val="24"/>
          <w:szCs w:val="24"/>
        </w:rPr>
        <w:t>noon.</w:t>
      </w:r>
    </w:p>
    <w:p w14:paraId="7827FD0E" w14:textId="075BFF7A" w:rsidR="008D1238" w:rsidRPr="0032493E" w:rsidRDefault="008D1238" w:rsidP="008D1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This test will be of two </w:t>
      </w:r>
      <w:r w:rsidR="0098475F" w:rsidRPr="0032493E">
        <w:rPr>
          <w:rFonts w:ascii="Times New Roman" w:hAnsi="Times New Roman" w:cs="Times New Roman"/>
          <w:sz w:val="24"/>
          <w:szCs w:val="24"/>
        </w:rPr>
        <w:t>sections</w:t>
      </w:r>
      <w:r w:rsidRPr="0032493E">
        <w:rPr>
          <w:rFonts w:ascii="Times New Roman" w:hAnsi="Times New Roman" w:cs="Times New Roman"/>
          <w:sz w:val="24"/>
          <w:szCs w:val="24"/>
        </w:rPr>
        <w:t xml:space="preserve"> for a duration of 50 minutes</w:t>
      </w:r>
      <w:r w:rsidR="0098475F" w:rsidRPr="0032493E">
        <w:rPr>
          <w:rFonts w:ascii="Times New Roman" w:hAnsi="Times New Roman" w:cs="Times New Roman"/>
          <w:sz w:val="24"/>
          <w:szCs w:val="24"/>
        </w:rPr>
        <w:t xml:space="preserve"> </w:t>
      </w:r>
      <w:r w:rsidRPr="0032493E">
        <w:rPr>
          <w:rFonts w:ascii="Times New Roman" w:hAnsi="Times New Roman" w:cs="Times New Roman"/>
          <w:sz w:val="24"/>
          <w:szCs w:val="24"/>
        </w:rPr>
        <w:t xml:space="preserve"> (1</w:t>
      </w:r>
      <w:r w:rsidR="0032493E" w:rsidRPr="0032493E">
        <w:rPr>
          <w:rFonts w:ascii="Times New Roman" w:hAnsi="Times New Roman" w:cs="Times New Roman"/>
          <w:sz w:val="24"/>
          <w:szCs w:val="24"/>
        </w:rPr>
        <w:t>2</w:t>
      </w:r>
      <w:r w:rsidRPr="0032493E">
        <w:rPr>
          <w:rFonts w:ascii="Times New Roman" w:hAnsi="Times New Roman" w:cs="Times New Roman"/>
          <w:sz w:val="24"/>
          <w:szCs w:val="24"/>
        </w:rPr>
        <w:t xml:space="preserve"> </w:t>
      </w:r>
      <w:r w:rsidR="0032493E" w:rsidRPr="0032493E">
        <w:rPr>
          <w:rFonts w:ascii="Times New Roman" w:hAnsi="Times New Roman" w:cs="Times New Roman"/>
          <w:sz w:val="24"/>
          <w:szCs w:val="24"/>
        </w:rPr>
        <w:t>noon</w:t>
      </w:r>
      <w:r w:rsidRPr="0032493E">
        <w:rPr>
          <w:rFonts w:ascii="Times New Roman" w:hAnsi="Times New Roman" w:cs="Times New Roman"/>
          <w:sz w:val="24"/>
          <w:szCs w:val="24"/>
        </w:rPr>
        <w:t xml:space="preserve"> to 1</w:t>
      </w:r>
      <w:r w:rsidR="0032493E" w:rsidRPr="0032493E">
        <w:rPr>
          <w:rFonts w:ascii="Times New Roman" w:hAnsi="Times New Roman" w:cs="Times New Roman"/>
          <w:sz w:val="24"/>
          <w:szCs w:val="24"/>
        </w:rPr>
        <w:t>2.50 p</w:t>
      </w:r>
      <w:r w:rsidRPr="0032493E">
        <w:rPr>
          <w:rFonts w:ascii="Times New Roman" w:hAnsi="Times New Roman" w:cs="Times New Roman"/>
          <w:sz w:val="24"/>
          <w:szCs w:val="24"/>
        </w:rPr>
        <w:t xml:space="preserve">m) </w:t>
      </w:r>
    </w:p>
    <w:p w14:paraId="6C50982F" w14:textId="274E0DC2" w:rsidR="008D1238" w:rsidRPr="0032493E" w:rsidRDefault="008D1238" w:rsidP="008D123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The online (written test Paper 1 &amp; 2) will be consisting of two </w:t>
      </w:r>
      <w:r w:rsidR="0098475F" w:rsidRPr="0032493E">
        <w:rPr>
          <w:rFonts w:ascii="Times New Roman" w:hAnsi="Times New Roman" w:cs="Times New Roman"/>
          <w:sz w:val="24"/>
          <w:szCs w:val="24"/>
        </w:rPr>
        <w:t>sections</w:t>
      </w:r>
      <w:r w:rsidRPr="0032493E">
        <w:rPr>
          <w:rFonts w:ascii="Times New Roman" w:hAnsi="Times New Roman" w:cs="Times New Roman"/>
          <w:sz w:val="24"/>
          <w:szCs w:val="24"/>
        </w:rPr>
        <w:t xml:space="preserve"> as below:</w:t>
      </w:r>
    </w:p>
    <w:p w14:paraId="6AEB345D" w14:textId="1D51147D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The first </w:t>
      </w:r>
      <w:r w:rsidR="0098475F" w:rsidRPr="0032493E">
        <w:rPr>
          <w:rFonts w:ascii="Times New Roman" w:hAnsi="Times New Roman" w:cs="Times New Roman"/>
          <w:sz w:val="24"/>
          <w:szCs w:val="24"/>
        </w:rPr>
        <w:t>section</w:t>
      </w:r>
      <w:r w:rsidRPr="0032493E">
        <w:rPr>
          <w:rFonts w:ascii="Times New Roman" w:hAnsi="Times New Roman" w:cs="Times New Roman"/>
          <w:sz w:val="24"/>
          <w:szCs w:val="24"/>
        </w:rPr>
        <w:t xml:space="preserve"> will be of 25 minutes duration consisting of 25 (twenty five) questions on the topics </w:t>
      </w:r>
      <w:r w:rsidR="00C425E0" w:rsidRPr="0032493E">
        <w:rPr>
          <w:rFonts w:ascii="Times New Roman" w:hAnsi="Times New Roman" w:cs="Times New Roman"/>
          <w:sz w:val="24"/>
          <w:szCs w:val="24"/>
        </w:rPr>
        <w:t xml:space="preserve">of </w:t>
      </w:r>
      <w:r w:rsidRPr="0032493E">
        <w:rPr>
          <w:rFonts w:ascii="Times New Roman" w:hAnsi="Times New Roman" w:cs="Times New Roman"/>
          <w:sz w:val="24"/>
          <w:szCs w:val="24"/>
        </w:rPr>
        <w:t>Research Aptitude</w:t>
      </w:r>
    </w:p>
    <w:p w14:paraId="5C44C633" w14:textId="33F7EA96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98475F" w:rsidRPr="0032493E">
        <w:rPr>
          <w:rFonts w:ascii="Times New Roman" w:hAnsi="Times New Roman" w:cs="Times New Roman"/>
          <w:sz w:val="24"/>
          <w:szCs w:val="24"/>
        </w:rPr>
        <w:t>section</w:t>
      </w:r>
      <w:r w:rsidRPr="0032493E">
        <w:rPr>
          <w:rFonts w:ascii="Times New Roman" w:hAnsi="Times New Roman" w:cs="Times New Roman"/>
          <w:sz w:val="24"/>
          <w:szCs w:val="24"/>
        </w:rPr>
        <w:t xml:space="preserve"> will be also of 25 minutes duration consisting of 25 (twenty five) questions on the topics of Management Principles  </w:t>
      </w:r>
    </w:p>
    <w:p w14:paraId="55747A74" w14:textId="6432E73D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Both these </w:t>
      </w:r>
      <w:r w:rsidR="0098475F" w:rsidRPr="0032493E">
        <w:rPr>
          <w:rFonts w:ascii="Times New Roman" w:hAnsi="Times New Roman" w:cs="Times New Roman"/>
          <w:sz w:val="24"/>
          <w:szCs w:val="24"/>
        </w:rPr>
        <w:t>sections</w:t>
      </w:r>
      <w:r w:rsidRPr="0032493E">
        <w:rPr>
          <w:rFonts w:ascii="Times New Roman" w:hAnsi="Times New Roman" w:cs="Times New Roman"/>
          <w:sz w:val="24"/>
          <w:szCs w:val="24"/>
        </w:rPr>
        <w:t xml:space="preserve"> will have questions of MCQ type</w:t>
      </w:r>
    </w:p>
    <w:p w14:paraId="708A8B81" w14:textId="77777777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Candidates will have to score 50% marks (aggregate) to clear this test</w:t>
      </w:r>
    </w:p>
    <w:p w14:paraId="3FA82AC3" w14:textId="6F64AF47" w:rsidR="009A5681" w:rsidRPr="0032493E" w:rsidRDefault="008D1238" w:rsidP="009A56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After this test the candidate will have to make a presentation on the Research Proposal.</w:t>
      </w:r>
      <w:r w:rsidR="0096506D" w:rsidRPr="0032493E">
        <w:rPr>
          <w:rFonts w:ascii="Times New Roman" w:hAnsi="Times New Roman" w:cs="Times New Roman"/>
          <w:sz w:val="24"/>
          <w:szCs w:val="24"/>
        </w:rPr>
        <w:t xml:space="preserve"> This Viva voce / presentation is scheduled on Saturday 11</w:t>
      </w:r>
      <w:r w:rsidR="0096506D" w:rsidRPr="003249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506D" w:rsidRPr="0032493E">
        <w:rPr>
          <w:rFonts w:ascii="Times New Roman" w:hAnsi="Times New Roman" w:cs="Times New Roman"/>
          <w:sz w:val="24"/>
          <w:szCs w:val="24"/>
        </w:rPr>
        <w:t xml:space="preserve"> and Sunday 12</w:t>
      </w:r>
      <w:r w:rsidR="0096506D" w:rsidRPr="003249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506D" w:rsidRPr="0032493E">
        <w:rPr>
          <w:rFonts w:ascii="Times New Roman" w:hAnsi="Times New Roman" w:cs="Times New Roman"/>
          <w:sz w:val="24"/>
          <w:szCs w:val="24"/>
        </w:rPr>
        <w:t xml:space="preserve"> July 2020.</w:t>
      </w:r>
      <w:r w:rsidR="0098475F" w:rsidRPr="0032493E">
        <w:rPr>
          <w:rFonts w:ascii="Times New Roman" w:hAnsi="Times New Roman" w:cs="Times New Roman"/>
          <w:sz w:val="24"/>
          <w:szCs w:val="24"/>
        </w:rPr>
        <w:t xml:space="preserve"> This Viva voce / presentation will be conducted online using the Microsoft Team app. </w:t>
      </w:r>
      <w:r w:rsidRPr="0032493E">
        <w:rPr>
          <w:rFonts w:ascii="Times New Roman" w:hAnsi="Times New Roman" w:cs="Times New Roman"/>
          <w:sz w:val="24"/>
          <w:szCs w:val="24"/>
        </w:rPr>
        <w:t xml:space="preserve"> </w:t>
      </w:r>
      <w:r w:rsidR="009A5681" w:rsidRPr="0032493E">
        <w:rPr>
          <w:rFonts w:ascii="Times New Roman" w:hAnsi="Times New Roman" w:cs="Times New Roman"/>
          <w:sz w:val="24"/>
          <w:szCs w:val="24"/>
        </w:rPr>
        <w:t xml:space="preserve">The candidates must install the Microsoft Teams in their device. You can download the same  by clicking </w:t>
      </w:r>
      <w:hyperlink r:id="rId5" w:history="1">
        <w:r w:rsidR="009A5681" w:rsidRPr="0032493E">
          <w:rPr>
            <w:rStyle w:val="Hyperlink"/>
            <w:rFonts w:ascii="Times New Roman" w:hAnsi="Times New Roman" w:cs="Times New Roman"/>
            <w:sz w:val="24"/>
            <w:szCs w:val="24"/>
          </w:rPr>
          <w:t>https://www.microsoft.com/en-us/microsoft-365/microsoft-teams/download-app</w:t>
        </w:r>
      </w:hyperlink>
    </w:p>
    <w:p w14:paraId="0E16CC20" w14:textId="317D5308" w:rsidR="008D1238" w:rsidRPr="0032493E" w:rsidRDefault="00C425E0" w:rsidP="008D1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 xml:space="preserve">Each scholar will be given 15 (fifteen) minutes for the presentation. </w:t>
      </w:r>
      <w:r w:rsidR="008D1238" w:rsidRPr="0032493E">
        <w:rPr>
          <w:rFonts w:ascii="Times New Roman" w:hAnsi="Times New Roman" w:cs="Times New Roman"/>
          <w:sz w:val="24"/>
          <w:szCs w:val="24"/>
        </w:rPr>
        <w:t xml:space="preserve">This </w:t>
      </w:r>
      <w:r w:rsidR="0096506D" w:rsidRPr="0032493E">
        <w:rPr>
          <w:rFonts w:ascii="Times New Roman" w:hAnsi="Times New Roman" w:cs="Times New Roman"/>
          <w:sz w:val="24"/>
          <w:szCs w:val="24"/>
        </w:rPr>
        <w:t xml:space="preserve">presentation will </w:t>
      </w:r>
      <w:r w:rsidR="008D1238" w:rsidRPr="0032493E">
        <w:rPr>
          <w:rFonts w:ascii="Times New Roman" w:hAnsi="Times New Roman" w:cs="Times New Roman"/>
          <w:sz w:val="24"/>
          <w:szCs w:val="24"/>
        </w:rPr>
        <w:t>be in the following format:</w:t>
      </w:r>
    </w:p>
    <w:p w14:paraId="1BA1AFA2" w14:textId="77777777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Proposed Research Topic</w:t>
      </w:r>
    </w:p>
    <w:p w14:paraId="24DBA2AF" w14:textId="77777777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Introduction of the Topic</w:t>
      </w:r>
    </w:p>
    <w:p w14:paraId="18FCDC55" w14:textId="77777777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Objectives of Research</w:t>
      </w:r>
    </w:p>
    <w:p w14:paraId="379D6AAB" w14:textId="77777777" w:rsidR="008D1238" w:rsidRPr="0032493E" w:rsidRDefault="008D1238" w:rsidP="008D12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Proposed Research Methodology</w:t>
      </w:r>
    </w:p>
    <w:p w14:paraId="2D11E808" w14:textId="5FA45FCD" w:rsidR="008D1238" w:rsidRPr="0032493E" w:rsidRDefault="008D1238" w:rsidP="008D1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3E">
        <w:rPr>
          <w:rFonts w:ascii="Times New Roman" w:hAnsi="Times New Roman" w:cs="Times New Roman"/>
          <w:sz w:val="24"/>
          <w:szCs w:val="24"/>
        </w:rPr>
        <w:t>For successfully clearing the SBUP PET test</w:t>
      </w:r>
      <w:r w:rsidR="0096506D" w:rsidRPr="0032493E">
        <w:rPr>
          <w:rFonts w:ascii="Times New Roman" w:hAnsi="Times New Roman" w:cs="Times New Roman"/>
          <w:sz w:val="24"/>
          <w:szCs w:val="24"/>
        </w:rPr>
        <w:t>,</w:t>
      </w:r>
      <w:r w:rsidRPr="0032493E">
        <w:rPr>
          <w:rFonts w:ascii="Times New Roman" w:hAnsi="Times New Roman" w:cs="Times New Roman"/>
          <w:sz w:val="24"/>
          <w:szCs w:val="24"/>
        </w:rPr>
        <w:t xml:space="preserve"> the candidate will have to score 60% Marks in aggregate. </w:t>
      </w:r>
    </w:p>
    <w:p w14:paraId="7D6B276A" w14:textId="77777777" w:rsidR="00D36C29" w:rsidRPr="0032493E" w:rsidRDefault="00D36C29">
      <w:pPr>
        <w:rPr>
          <w:rFonts w:ascii="Times New Roman" w:hAnsi="Times New Roman" w:cs="Times New Roman"/>
          <w:sz w:val="24"/>
          <w:szCs w:val="24"/>
        </w:rPr>
      </w:pPr>
    </w:p>
    <w:sectPr w:rsidR="00D36C29" w:rsidRPr="00324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47D"/>
    <w:multiLevelType w:val="hybridMultilevel"/>
    <w:tmpl w:val="9EACD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423B"/>
    <w:multiLevelType w:val="hybridMultilevel"/>
    <w:tmpl w:val="1F5ED3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29"/>
    <w:rsid w:val="0032493E"/>
    <w:rsid w:val="005D448C"/>
    <w:rsid w:val="008D1238"/>
    <w:rsid w:val="0096506D"/>
    <w:rsid w:val="0098475F"/>
    <w:rsid w:val="009A5681"/>
    <w:rsid w:val="00C425E0"/>
    <w:rsid w:val="00D36C29"/>
    <w:rsid w:val="00E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F059"/>
  <w15:chartTrackingRefBased/>
  <w15:docId w15:val="{AB8C967C-75AD-4361-B66A-CC1A6B3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2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rosoft.com/en-us/microsoft-365/microsoft-teams/download-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Keskar</dc:creator>
  <cp:keywords/>
  <dc:description/>
  <cp:lastModifiedBy>DR.Anil Keskar</cp:lastModifiedBy>
  <cp:revision>6</cp:revision>
  <cp:lastPrinted>2020-06-11T08:44:00Z</cp:lastPrinted>
  <dcterms:created xsi:type="dcterms:W3CDTF">2020-06-01T06:57:00Z</dcterms:created>
  <dcterms:modified xsi:type="dcterms:W3CDTF">2020-06-11T10:07:00Z</dcterms:modified>
</cp:coreProperties>
</file>